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3C6" w:rsidRDefault="000F33C6" w:rsidP="0055474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F33C6">
        <w:rPr>
          <w:rFonts w:ascii="Arial" w:hAnsi="Arial" w:cs="Arial"/>
          <w:b/>
          <w:sz w:val="24"/>
          <w:szCs w:val="24"/>
        </w:rPr>
        <w:t>Организация начала урок</w:t>
      </w:r>
      <w:r w:rsidR="00554742">
        <w:rPr>
          <w:rFonts w:ascii="Arial" w:hAnsi="Arial" w:cs="Arial"/>
          <w:b/>
          <w:sz w:val="24"/>
          <w:szCs w:val="24"/>
        </w:rPr>
        <w:t xml:space="preserve">а математики </w:t>
      </w:r>
      <w:r w:rsidR="00554742" w:rsidRPr="000F33C6">
        <w:rPr>
          <w:rFonts w:ascii="Arial" w:hAnsi="Arial" w:cs="Arial"/>
          <w:b/>
          <w:sz w:val="24"/>
          <w:szCs w:val="24"/>
        </w:rPr>
        <w:t>в</w:t>
      </w:r>
      <w:r w:rsidRPr="000F33C6">
        <w:rPr>
          <w:rFonts w:ascii="Arial" w:hAnsi="Arial" w:cs="Arial"/>
          <w:b/>
          <w:sz w:val="24"/>
          <w:szCs w:val="24"/>
        </w:rPr>
        <w:t xml:space="preserve"> условиях реализации федеральных государственных о</w:t>
      </w:r>
      <w:r w:rsidR="00554742">
        <w:rPr>
          <w:rFonts w:ascii="Arial" w:hAnsi="Arial" w:cs="Arial"/>
          <w:b/>
          <w:sz w:val="24"/>
          <w:szCs w:val="24"/>
        </w:rPr>
        <w:t>бразовательных стандартов</w:t>
      </w:r>
    </w:p>
    <w:p w:rsidR="00554742" w:rsidRPr="00AC1D08" w:rsidRDefault="00554742" w:rsidP="00554742">
      <w:pPr>
        <w:pStyle w:val="a7"/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AC1D08">
        <w:rPr>
          <w:rFonts w:ascii="Arial" w:hAnsi="Arial" w:cs="Arial"/>
          <w:sz w:val="24"/>
          <w:szCs w:val="24"/>
        </w:rPr>
        <w:t>Татьяна Александровна Рябова,</w:t>
      </w:r>
    </w:p>
    <w:p w:rsidR="00554742" w:rsidRDefault="00554742" w:rsidP="00554742">
      <w:pPr>
        <w:pStyle w:val="a7"/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AC1D08">
        <w:rPr>
          <w:rFonts w:ascii="Arial" w:hAnsi="Arial" w:cs="Arial"/>
          <w:sz w:val="24"/>
          <w:szCs w:val="24"/>
        </w:rPr>
        <w:t>учитель математики</w:t>
      </w:r>
      <w:r>
        <w:rPr>
          <w:rFonts w:ascii="Arial" w:hAnsi="Arial" w:cs="Arial"/>
          <w:sz w:val="24"/>
          <w:szCs w:val="24"/>
        </w:rPr>
        <w:t>,</w:t>
      </w:r>
    </w:p>
    <w:p w:rsidR="00554742" w:rsidRDefault="00554742" w:rsidP="00554742">
      <w:pPr>
        <w:pStyle w:val="a7"/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МБОУ «Садовская СШ», село Садовое, Новоспасский район, Ульяновская область.</w:t>
      </w:r>
    </w:p>
    <w:p w:rsidR="00554742" w:rsidRPr="00554742" w:rsidRDefault="00554742" w:rsidP="00554742">
      <w:pPr>
        <w:pStyle w:val="a7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54742">
        <w:rPr>
          <w:rFonts w:ascii="Arial" w:hAnsi="Arial" w:cs="Arial"/>
          <w:sz w:val="24"/>
          <w:szCs w:val="24"/>
        </w:rPr>
        <w:t xml:space="preserve"> Есть такая знаменитая фраза</w:t>
      </w:r>
      <w:r w:rsidR="0021642B" w:rsidRPr="00554742">
        <w:rPr>
          <w:rFonts w:ascii="Arial" w:hAnsi="Arial" w:cs="Arial"/>
          <w:sz w:val="24"/>
          <w:szCs w:val="24"/>
        </w:rPr>
        <w:t>:</w:t>
      </w:r>
      <w:r w:rsidRPr="00554742">
        <w:rPr>
          <w:rFonts w:ascii="Arial" w:hAnsi="Arial" w:cs="Arial"/>
          <w:sz w:val="24"/>
          <w:szCs w:val="24"/>
        </w:rPr>
        <w:t xml:space="preserve"> «Как вы яхту назовёте, так она и поплывёт». От того, как с первых минут урока вы включите школьников в активную учебную деятельность, сможете увлечь их, </w:t>
      </w:r>
      <w:r w:rsidR="00DF6104" w:rsidRPr="00554742">
        <w:rPr>
          <w:rFonts w:ascii="Arial" w:hAnsi="Arial" w:cs="Arial"/>
          <w:sz w:val="24"/>
          <w:szCs w:val="24"/>
        </w:rPr>
        <w:t>заинтересовать,</w:t>
      </w:r>
      <w:r w:rsidR="0021642B" w:rsidRPr="00554742">
        <w:rPr>
          <w:rFonts w:ascii="Arial" w:hAnsi="Arial" w:cs="Arial"/>
          <w:sz w:val="24"/>
          <w:szCs w:val="24"/>
        </w:rPr>
        <w:t xml:space="preserve"> </w:t>
      </w:r>
      <w:r w:rsidRPr="00554742">
        <w:rPr>
          <w:rFonts w:ascii="Arial" w:hAnsi="Arial" w:cs="Arial"/>
          <w:sz w:val="24"/>
          <w:szCs w:val="24"/>
        </w:rPr>
        <w:t>от этого зависит и эффективность вашего урока. </w:t>
      </w:r>
      <w:r w:rsidRPr="00554742">
        <w:rPr>
          <w:rFonts w:ascii="Arial" w:hAnsi="Arial" w:cs="Arial"/>
          <w:sz w:val="24"/>
          <w:szCs w:val="24"/>
          <w:lang w:eastAsia="ru-RU"/>
        </w:rPr>
        <w:t>Как же создать тот самый позитивный настрой, чтобы урок состоялся? Е</w:t>
      </w:r>
      <w:r w:rsidRPr="00554742">
        <w:rPr>
          <w:rFonts w:ascii="Arial" w:hAnsi="Arial" w:cs="Arial"/>
          <w:sz w:val="24"/>
          <w:szCs w:val="24"/>
        </w:rPr>
        <w:t>жедневное выступление учителя должно быть ярким началом</w:t>
      </w:r>
      <w:r w:rsidR="0021642B" w:rsidRPr="00554742">
        <w:rPr>
          <w:rFonts w:ascii="Arial" w:hAnsi="Arial" w:cs="Arial"/>
          <w:sz w:val="24"/>
          <w:szCs w:val="24"/>
        </w:rPr>
        <w:t xml:space="preserve"> урока</w:t>
      </w:r>
      <w:r w:rsidRPr="00554742">
        <w:rPr>
          <w:rFonts w:ascii="Arial" w:hAnsi="Arial" w:cs="Arial"/>
          <w:sz w:val="24"/>
          <w:szCs w:val="24"/>
        </w:rPr>
        <w:t xml:space="preserve"> и </w:t>
      </w:r>
      <w:r w:rsidR="0021642B" w:rsidRPr="00554742">
        <w:rPr>
          <w:rFonts w:ascii="Arial" w:hAnsi="Arial" w:cs="Arial"/>
          <w:sz w:val="24"/>
          <w:szCs w:val="24"/>
        </w:rPr>
        <w:t>ярким его окончанием. Почему они должны быть та</w:t>
      </w:r>
      <w:r w:rsidRPr="00554742">
        <w:rPr>
          <w:rFonts w:ascii="Arial" w:hAnsi="Arial" w:cs="Arial"/>
          <w:sz w:val="24"/>
          <w:szCs w:val="24"/>
        </w:rPr>
        <w:t>кими? Дело в том, что начало и конец любого выступления сохраняются в памяти человека лучше, чем</w:t>
      </w:r>
      <w:r w:rsidR="0021642B" w:rsidRPr="00554742">
        <w:rPr>
          <w:rFonts w:ascii="Arial" w:hAnsi="Arial" w:cs="Arial"/>
          <w:sz w:val="24"/>
          <w:szCs w:val="24"/>
        </w:rPr>
        <w:t xml:space="preserve"> его</w:t>
      </w:r>
      <w:r w:rsidRPr="00554742">
        <w:rPr>
          <w:rFonts w:ascii="Arial" w:hAnsi="Arial" w:cs="Arial"/>
          <w:sz w:val="24"/>
          <w:szCs w:val="24"/>
        </w:rPr>
        <w:t xml:space="preserve"> середина. Это психологический закон, и его надо знать любому учителю.</w:t>
      </w:r>
      <w:r w:rsidR="0021642B" w:rsidRPr="00554742">
        <w:rPr>
          <w:rFonts w:ascii="Arial" w:hAnsi="Arial" w:cs="Arial"/>
          <w:sz w:val="24"/>
          <w:szCs w:val="24"/>
          <w:lang w:eastAsia="ru-RU"/>
        </w:rPr>
        <w:t xml:space="preserve"> Человек запоминает</w:t>
      </w:r>
      <w:r w:rsidRPr="00554742">
        <w:rPr>
          <w:rFonts w:ascii="Arial" w:hAnsi="Arial" w:cs="Arial"/>
          <w:sz w:val="24"/>
          <w:szCs w:val="24"/>
          <w:lang w:eastAsia="ru-RU"/>
        </w:rPr>
        <w:t xml:space="preserve"> только 10% того, что он читает, 20% того, что слышит, 30% того, что видит; 50-70% запоминается при участии в групповых дискуссиях, 80% - при самостоятельном обнаружении и формулировании проблем. И лишь когда обучающийся непосредственно участвует в реальной деятельности, в самостоятельной постановке проблем, выработке и принятии решения, формулировке выводов и прогнозов, он запоминает и усваивает материал на 90%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 Каким же должно быть начало урока? Увлекательным, интригующим и запоминающимся! Задача педагога создать благоприятную обстановку в классе, вызвать у учащихся интерес, удержать их внимание. Цель данного этапа: </w:t>
      </w:r>
      <w:r w:rsidRPr="00554742">
        <w:rPr>
          <w:rFonts w:ascii="Arial" w:hAnsi="Arial" w:cs="Arial"/>
          <w:bCs/>
          <w:sz w:val="24"/>
          <w:szCs w:val="24"/>
        </w:rPr>
        <w:t>психологический настрой учащихся;</w:t>
      </w:r>
      <w:r w:rsidRPr="00554742">
        <w:rPr>
          <w:rFonts w:ascii="Arial" w:hAnsi="Arial" w:cs="Arial"/>
          <w:sz w:val="24"/>
          <w:szCs w:val="24"/>
        </w:rPr>
        <w:t xml:space="preserve"> </w:t>
      </w:r>
      <w:r w:rsidRPr="00554742">
        <w:rPr>
          <w:rFonts w:ascii="Arial" w:hAnsi="Arial" w:cs="Arial"/>
          <w:bCs/>
          <w:sz w:val="24"/>
          <w:szCs w:val="24"/>
        </w:rPr>
        <w:t>вовлечение всех учащихся в учебный процесс, создание ситуации успеха.</w:t>
      </w:r>
      <w:r w:rsidRPr="00554742">
        <w:rPr>
          <w:rFonts w:ascii="Arial" w:hAnsi="Arial" w:cs="Arial"/>
          <w:sz w:val="24"/>
          <w:szCs w:val="24"/>
        </w:rPr>
        <w:t xml:space="preserve"> Внедрение новых стандартов требует модернизации современных методов обучения математике на всех его этапах: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>- планирование урока и задачи урока;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 xml:space="preserve">- расставление приоритетов </w:t>
      </w:r>
      <w:r w:rsidR="00DF6104" w:rsidRPr="00554742">
        <w:rPr>
          <w:rFonts w:ascii="Arial" w:hAnsi="Arial" w:cs="Arial"/>
        </w:rPr>
        <w:t>и задач</w:t>
      </w:r>
      <w:r w:rsidRPr="00554742">
        <w:rPr>
          <w:rFonts w:ascii="Arial" w:hAnsi="Arial" w:cs="Arial"/>
        </w:rPr>
        <w:t xml:space="preserve"> развития урока;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>-обязательная организация ученической кооперации и кооперации обучающихся между собой;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>- регулярная воспитательная деятельность обучающихся;</w:t>
      </w:r>
    </w:p>
    <w:p w:rsidR="000F33C6" w:rsidRPr="00554742" w:rsidRDefault="0021642B" w:rsidP="00554742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>- большее использование творческих учебных</w:t>
      </w:r>
      <w:r w:rsidR="000F33C6" w:rsidRPr="00554742">
        <w:rPr>
          <w:rFonts w:ascii="Arial" w:hAnsi="Arial" w:cs="Arial"/>
        </w:rPr>
        <w:t xml:space="preserve"> ситуации;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>- обязательная экономия времени и здоровья;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lastRenderedPageBreak/>
        <w:t>- учет уровня</w:t>
      </w:r>
      <w:r w:rsidR="0021642B" w:rsidRPr="00554742">
        <w:rPr>
          <w:rFonts w:ascii="Arial" w:hAnsi="Arial" w:cs="Arial"/>
        </w:rPr>
        <w:t xml:space="preserve"> </w:t>
      </w:r>
      <w:r w:rsidR="00DF6104" w:rsidRPr="00554742">
        <w:rPr>
          <w:rFonts w:ascii="Arial" w:hAnsi="Arial" w:cs="Arial"/>
        </w:rPr>
        <w:t>развития и</w:t>
      </w:r>
      <w:r w:rsidRPr="00554742">
        <w:rPr>
          <w:rFonts w:ascii="Arial" w:hAnsi="Arial" w:cs="Arial"/>
        </w:rPr>
        <w:t xml:space="preserve"> навыков </w:t>
      </w:r>
      <w:r w:rsidR="00DF6104" w:rsidRPr="00554742">
        <w:rPr>
          <w:rFonts w:ascii="Arial" w:hAnsi="Arial" w:cs="Arial"/>
        </w:rPr>
        <w:t>учащихся, их</w:t>
      </w:r>
      <w:r w:rsidR="0021642B" w:rsidRPr="00554742">
        <w:rPr>
          <w:rFonts w:ascii="Arial" w:hAnsi="Arial" w:cs="Arial"/>
        </w:rPr>
        <w:t xml:space="preserve"> предпочтений</w:t>
      </w:r>
      <w:r w:rsidRPr="00554742">
        <w:rPr>
          <w:rFonts w:ascii="Arial" w:hAnsi="Arial" w:cs="Arial"/>
        </w:rPr>
        <w:t>, настроения детей;</w:t>
      </w:r>
    </w:p>
    <w:p w:rsidR="000F33C6" w:rsidRPr="00554742" w:rsidRDefault="0021642B" w:rsidP="00554742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>- планирование возвращения</w:t>
      </w:r>
      <w:r w:rsidR="000F33C6" w:rsidRPr="00554742">
        <w:rPr>
          <w:rFonts w:ascii="Arial" w:hAnsi="Arial" w:cs="Arial"/>
        </w:rPr>
        <w:t xml:space="preserve"> к началу темы;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>- создание комфортной и дружеской атмосферы для всех детей.</w:t>
      </w:r>
    </w:p>
    <w:p w:rsidR="000F33C6" w:rsidRPr="00554742" w:rsidRDefault="0021642B" w:rsidP="00554742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554742">
        <w:rPr>
          <w:rFonts w:ascii="Arial" w:eastAsia="Times New Roman" w:hAnsi="Arial" w:cs="Arial"/>
          <w:color w:val="000000"/>
        </w:rPr>
        <w:t xml:space="preserve">От </w:t>
      </w:r>
      <w:r w:rsidR="000F33C6" w:rsidRPr="00554742">
        <w:rPr>
          <w:rFonts w:ascii="Arial" w:eastAsia="Times New Roman" w:hAnsi="Arial" w:cs="Arial"/>
          <w:color w:val="000000"/>
        </w:rPr>
        <w:t>учителя</w:t>
      </w:r>
      <w:r w:rsidRPr="00554742">
        <w:rPr>
          <w:rFonts w:ascii="Arial" w:eastAsia="Times New Roman" w:hAnsi="Arial" w:cs="Arial"/>
          <w:color w:val="000000"/>
        </w:rPr>
        <w:t xml:space="preserve"> организационный момент требует</w:t>
      </w:r>
      <w:r w:rsidR="000F33C6" w:rsidRPr="00554742">
        <w:rPr>
          <w:rFonts w:ascii="Arial" w:eastAsia="Times New Roman" w:hAnsi="Arial" w:cs="Arial"/>
          <w:color w:val="000000"/>
        </w:rPr>
        <w:t xml:space="preserve"> творческого подхода; вариации различных приёмов; поиск своеобразных форм, отвечающих содержанию урока, который включает в себя: 1)</w:t>
      </w:r>
      <w:r w:rsidRPr="00554742">
        <w:rPr>
          <w:rFonts w:ascii="Arial" w:hAnsi="Arial" w:cs="Arial"/>
        </w:rPr>
        <w:t xml:space="preserve"> о</w:t>
      </w:r>
      <w:r w:rsidR="000F33C6" w:rsidRPr="00554742">
        <w:rPr>
          <w:rFonts w:ascii="Arial" w:hAnsi="Arial" w:cs="Arial"/>
        </w:rPr>
        <w:t>рг</w:t>
      </w:r>
      <w:r w:rsidRPr="00554742">
        <w:rPr>
          <w:rFonts w:ascii="Arial" w:hAnsi="Arial" w:cs="Arial"/>
        </w:rPr>
        <w:t>анизацию внимания учащихся; 2) мобилизующее начало урока; 3) а</w:t>
      </w:r>
      <w:r w:rsidR="000F33C6" w:rsidRPr="00554742">
        <w:rPr>
          <w:rFonts w:ascii="Arial" w:hAnsi="Arial" w:cs="Arial"/>
        </w:rPr>
        <w:t>ктуализацию знаний учащихся. Учащимся необходимо понимать, какие мероприятия их ждут на уроке: контрольные работы, самостоятельная работа, вопросы к домашнему заданию, теоретически</w:t>
      </w:r>
      <w:r w:rsidR="00554742">
        <w:rPr>
          <w:rFonts w:ascii="Arial" w:hAnsi="Arial" w:cs="Arial"/>
        </w:rPr>
        <w:t xml:space="preserve">е тесты, </w:t>
      </w:r>
      <w:proofErr w:type="spellStart"/>
      <w:r w:rsidR="00554742">
        <w:rPr>
          <w:rFonts w:ascii="Arial" w:hAnsi="Arial" w:cs="Arial"/>
        </w:rPr>
        <w:t>квесты</w:t>
      </w:r>
      <w:proofErr w:type="spellEnd"/>
      <w:r w:rsidR="000F33C6" w:rsidRPr="00554742">
        <w:rPr>
          <w:rFonts w:ascii="Arial" w:hAnsi="Arial" w:cs="Arial"/>
        </w:rPr>
        <w:t xml:space="preserve">, творческий разбор задач, тестовые задания. Планируя, как привлечь учащихся к уроку, учитель должен подумать о том, как мотивировать их работу. Это творческие и выполнимые задачи, которые серьезно вовлекают учащихся. В то же время опора на энтузиазм и радость, которые учащиеся получают от сделанных на уроке открытий и, прежде всего, от открытия своих способностей и умений, способствует созданию условий для стимулирования возникновения творческой активности. 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>При попытке построить начало урока математики полезно понять, что сложность доступна учащимся, а инновации являются основной причиной интереса. Ведь обучение без препятствий и трудностей создает у учащихся мало интереса, ослабевает переживания положительных эмоций, лишает чувства радости от преодоления трудностей.</w:t>
      </w:r>
    </w:p>
    <w:p w:rsidR="000F33C6" w:rsidRPr="00554742" w:rsidRDefault="000F33C6" w:rsidP="005547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>Инновации во многом зависят от содержания информации и способа ее подачи. В 5-6 классах, нужно создавать игровые моменты из различных примеров и задания на проявление наблюдательности, внимания, искусства и воображения. Такие упражнения для них становятся проверкой умственных способностей и носят соревновательный характер, так как ученики в этом возрасте пытаются решить, какой из них лучше.  В старших классах нужно использовать другие технологии –</w:t>
      </w:r>
      <w:r w:rsidRPr="00554742">
        <w:rPr>
          <w:rFonts w:ascii="Arial" w:hAnsi="Arial" w:cs="Arial"/>
          <w:color w:val="FF0000"/>
        </w:rPr>
        <w:t xml:space="preserve"> </w:t>
      </w:r>
      <w:r w:rsidRPr="00554742">
        <w:rPr>
          <w:rFonts w:ascii="Arial" w:hAnsi="Arial" w:cs="Arial"/>
        </w:rPr>
        <w:t xml:space="preserve">информационно – коммуникационная технология; </w:t>
      </w:r>
      <w:proofErr w:type="spellStart"/>
      <w:proofErr w:type="gramStart"/>
      <w:r w:rsidRPr="00554742">
        <w:rPr>
          <w:rFonts w:ascii="Arial" w:hAnsi="Arial" w:cs="Arial"/>
        </w:rPr>
        <w:t>здоровьесберегающие</w:t>
      </w:r>
      <w:proofErr w:type="spellEnd"/>
      <w:r w:rsidRPr="00554742">
        <w:rPr>
          <w:rFonts w:ascii="Arial" w:hAnsi="Arial" w:cs="Arial"/>
        </w:rPr>
        <w:t>  технологии</w:t>
      </w:r>
      <w:proofErr w:type="gramEnd"/>
      <w:r w:rsidRPr="00554742">
        <w:rPr>
          <w:rFonts w:ascii="Arial" w:hAnsi="Arial" w:cs="Arial"/>
        </w:rPr>
        <w:t>; технология проблемного обучения; модульная технология; кейс – технология  и другие.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>Дидактическая задача этого этапа: подготовить учащихся к работе на уроке.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  <w:lang w:eastAsia="ru-RU"/>
        </w:rPr>
        <w:t>Постановка целей урока, мотивация учебной деятельности, выяснение ожиданий и опасений.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54742">
        <w:rPr>
          <w:rFonts w:ascii="Arial" w:hAnsi="Arial" w:cs="Arial"/>
          <w:sz w:val="24"/>
          <w:szCs w:val="24"/>
          <w:lang w:eastAsia="ru-RU"/>
        </w:rPr>
        <w:lastRenderedPageBreak/>
        <w:t>Методы, которые помогают динамично начать урок, задать нужный ритм, обеспечить рабочий настрой и хорошую атмосферу в классе: «Нетрадиционное приветствие», «Мостик дружбы», «Фраза дня». Метод «Лето – осень» Цель: выяснить опас</w:t>
      </w:r>
      <w:r w:rsidR="0021642B" w:rsidRPr="00554742">
        <w:rPr>
          <w:rFonts w:ascii="Arial" w:hAnsi="Arial" w:cs="Arial"/>
          <w:sz w:val="24"/>
          <w:szCs w:val="24"/>
          <w:lang w:eastAsia="ru-RU"/>
        </w:rPr>
        <w:t>ения и ожидания от урока. Время на всё -</w:t>
      </w:r>
      <w:r w:rsidRPr="00554742">
        <w:rPr>
          <w:rFonts w:ascii="Arial" w:hAnsi="Arial" w:cs="Arial"/>
          <w:sz w:val="24"/>
          <w:szCs w:val="24"/>
          <w:lang w:eastAsia="ru-RU"/>
        </w:rPr>
        <w:t xml:space="preserve"> 5 мин</w:t>
      </w:r>
      <w:r w:rsidR="0021642B" w:rsidRPr="00554742">
        <w:rPr>
          <w:rFonts w:ascii="Arial" w:hAnsi="Arial" w:cs="Arial"/>
          <w:sz w:val="24"/>
          <w:szCs w:val="24"/>
          <w:lang w:eastAsia="ru-RU"/>
        </w:rPr>
        <w:t>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54742">
        <w:rPr>
          <w:rFonts w:ascii="Arial" w:hAnsi="Arial" w:cs="Arial"/>
          <w:sz w:val="24"/>
          <w:szCs w:val="24"/>
          <w:lang w:eastAsia="ru-RU"/>
        </w:rPr>
        <w:t>Проведение: На листе ватмана (на доске) рисуется дерево, в листики которого учащиеся вписывают, что ждут от занятий, чему хотели научиться и чего опасаются. В конце занятия участники заклеивают свои ожидания и опасения цветными листиками: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5474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сбывшиеся ожидания и несбывшиеся опасения –зелеными листиками несбывшиеся ожидания и подтвержденные опасения – желтыми.</w:t>
      </w:r>
    </w:p>
    <w:p w:rsidR="000F33C6" w:rsidRPr="00554742" w:rsidRDefault="00DF6104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54742">
        <w:rPr>
          <w:rFonts w:ascii="Arial" w:hAnsi="Arial" w:cs="Arial"/>
          <w:sz w:val="24"/>
          <w:szCs w:val="24"/>
          <w:lang w:eastAsia="ru-RU"/>
        </w:rPr>
        <w:t>Итог: если</w:t>
      </w:r>
      <w:r w:rsidR="000F33C6" w:rsidRPr="00554742">
        <w:rPr>
          <w:rFonts w:ascii="Arial" w:hAnsi="Arial" w:cs="Arial"/>
          <w:sz w:val="24"/>
          <w:szCs w:val="24"/>
          <w:lang w:eastAsia="ru-RU"/>
        </w:rPr>
        <w:t xml:space="preserve"> дерево зеленое, то цели достигнуты,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54742">
        <w:rPr>
          <w:rFonts w:ascii="Arial" w:hAnsi="Arial" w:cs="Arial"/>
          <w:sz w:val="24"/>
          <w:szCs w:val="24"/>
          <w:lang w:eastAsia="ru-RU"/>
        </w:rPr>
        <w:t>-</w:t>
      </w:r>
      <w:r w:rsidR="0021642B" w:rsidRPr="00554742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4742">
        <w:rPr>
          <w:rFonts w:ascii="Arial" w:hAnsi="Arial" w:cs="Arial"/>
          <w:sz w:val="24"/>
          <w:szCs w:val="24"/>
          <w:lang w:eastAsia="ru-RU"/>
        </w:rPr>
        <w:t>если дерево желтое, то выросло не то, что ожидали, т. е. цель урока не выполнена.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 xml:space="preserve"> «Думающий колпачок», которое заключается в массаже ушей сверху – вниз по краю от 3 до 5 раз. При выполнении этого упражнения дотр</w:t>
      </w:r>
      <w:r w:rsidR="00DF6104" w:rsidRPr="00554742">
        <w:rPr>
          <w:rFonts w:ascii="Arial" w:hAnsi="Arial" w:cs="Arial"/>
          <w:sz w:val="24"/>
          <w:szCs w:val="24"/>
        </w:rPr>
        <w:t xml:space="preserve">агиваются до </w:t>
      </w:r>
      <w:proofErr w:type="spellStart"/>
      <w:r w:rsidR="00DF6104" w:rsidRPr="00554742">
        <w:rPr>
          <w:rFonts w:ascii="Arial" w:hAnsi="Arial" w:cs="Arial"/>
          <w:sz w:val="24"/>
          <w:szCs w:val="24"/>
        </w:rPr>
        <w:t>аку</w:t>
      </w:r>
      <w:r w:rsidRPr="00554742">
        <w:rPr>
          <w:rFonts w:ascii="Arial" w:hAnsi="Arial" w:cs="Arial"/>
          <w:sz w:val="24"/>
          <w:szCs w:val="24"/>
        </w:rPr>
        <w:t>п</w:t>
      </w:r>
      <w:r w:rsidR="00DF6104" w:rsidRPr="00554742">
        <w:rPr>
          <w:rFonts w:ascii="Arial" w:hAnsi="Arial" w:cs="Arial"/>
          <w:sz w:val="24"/>
          <w:szCs w:val="24"/>
        </w:rPr>
        <w:t>унк</w:t>
      </w:r>
      <w:r w:rsidRPr="00554742">
        <w:rPr>
          <w:rFonts w:ascii="Arial" w:hAnsi="Arial" w:cs="Arial"/>
          <w:sz w:val="24"/>
          <w:szCs w:val="24"/>
        </w:rPr>
        <w:t>турных</w:t>
      </w:r>
      <w:proofErr w:type="spellEnd"/>
      <w:r w:rsidRPr="00554742">
        <w:rPr>
          <w:rFonts w:ascii="Arial" w:hAnsi="Arial" w:cs="Arial"/>
          <w:sz w:val="24"/>
          <w:szCs w:val="24"/>
        </w:rPr>
        <w:t xml:space="preserve"> точек, которые стимулируют восприятие и понимание на слух. Упражнение способствует повышению внимания, улучшению слуха и речи, которых к шестому уроку у учащихся ослабевает.</w:t>
      </w:r>
      <w:bookmarkStart w:id="0" w:name="_GoBack"/>
      <w:bookmarkEnd w:id="0"/>
    </w:p>
    <w:p w:rsidR="000F33C6" w:rsidRPr="00554742" w:rsidRDefault="000F33C6" w:rsidP="00554742">
      <w:pPr>
        <w:pStyle w:val="a7"/>
        <w:spacing w:line="360" w:lineRule="auto"/>
        <w:rPr>
          <w:rFonts w:ascii="Arial" w:hAnsi="Arial" w:cs="Arial"/>
          <w:sz w:val="24"/>
          <w:szCs w:val="24"/>
        </w:rPr>
      </w:pPr>
      <w:r w:rsidRPr="00554742">
        <w:rPr>
          <w:rFonts w:ascii="Arial" w:eastAsia="Times New Roman" w:hAnsi="Arial" w:cs="Arial"/>
          <w:sz w:val="24"/>
          <w:szCs w:val="24"/>
        </w:rPr>
        <w:t xml:space="preserve"> </w:t>
      </w:r>
      <w:r w:rsidR="00554742">
        <w:rPr>
          <w:rFonts w:ascii="Arial" w:eastAsia="Times New Roman" w:hAnsi="Arial" w:cs="Arial"/>
          <w:sz w:val="24"/>
          <w:szCs w:val="24"/>
          <w:lang w:eastAsia="ru-RU"/>
        </w:rPr>
        <w:t xml:space="preserve">«Работа </w:t>
      </w:r>
      <w:r w:rsidRPr="00554742">
        <w:rPr>
          <w:rFonts w:ascii="Arial" w:eastAsia="Times New Roman" w:hAnsi="Arial" w:cs="Arial"/>
          <w:sz w:val="24"/>
          <w:szCs w:val="24"/>
          <w:lang w:eastAsia="ru-RU"/>
        </w:rPr>
        <w:t>над понятием»</w:t>
      </w:r>
      <w:r w:rsidRPr="00554742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 Обучающимся предлагается для зрительного восприятия название темы урока и преподаватель просит объяснить значение слова или отыскать в "Толковом словаре».</w:t>
      </w:r>
      <w:r w:rsidRPr="00554742">
        <w:rPr>
          <w:rFonts w:ascii="Arial" w:hAnsi="Arial" w:cs="Arial"/>
          <w:sz w:val="24"/>
          <w:szCs w:val="24"/>
        </w:rPr>
        <w:t xml:space="preserve"> Актуализация знаний учащихся происходит, через изучение их субъективного опыта. Подведение к проблеме.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54742">
        <w:rPr>
          <w:rFonts w:ascii="Arial" w:hAnsi="Arial" w:cs="Arial"/>
          <w:sz w:val="24"/>
          <w:szCs w:val="24"/>
        </w:rPr>
        <w:t>Тема «Степень»</w:t>
      </w:r>
      <w:r w:rsidR="00BE4FEB" w:rsidRPr="00554742">
        <w:rPr>
          <w:rFonts w:ascii="Arial" w:hAnsi="Arial" w:cs="Arial"/>
          <w:sz w:val="24"/>
          <w:szCs w:val="24"/>
        </w:rPr>
        <w:t>,</w:t>
      </w:r>
      <w:r w:rsidRPr="00554742">
        <w:rPr>
          <w:rFonts w:ascii="Arial" w:hAnsi="Arial" w:cs="Arial"/>
          <w:sz w:val="24"/>
          <w:szCs w:val="24"/>
        </w:rPr>
        <w:t xml:space="preserve"> алгебра 7 класс.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 xml:space="preserve">-Девизом нашего урока будут слова выдающегося французского философа, ученого </w:t>
      </w:r>
      <w:proofErr w:type="spellStart"/>
      <w:r w:rsidRPr="00554742">
        <w:rPr>
          <w:rFonts w:ascii="Arial" w:hAnsi="Arial" w:cs="Arial"/>
          <w:sz w:val="24"/>
          <w:szCs w:val="24"/>
        </w:rPr>
        <w:t>Блез</w:t>
      </w:r>
      <w:proofErr w:type="spellEnd"/>
      <w:r w:rsidRPr="00554742">
        <w:rPr>
          <w:rFonts w:ascii="Arial" w:hAnsi="Arial" w:cs="Arial"/>
          <w:sz w:val="24"/>
          <w:szCs w:val="24"/>
        </w:rPr>
        <w:t xml:space="preserve"> </w:t>
      </w:r>
      <w:r w:rsidR="00DF6104" w:rsidRPr="00554742">
        <w:rPr>
          <w:rFonts w:ascii="Arial" w:hAnsi="Arial" w:cs="Arial"/>
          <w:sz w:val="24"/>
          <w:szCs w:val="24"/>
        </w:rPr>
        <w:t>Паскаль:</w:t>
      </w:r>
      <w:r w:rsidRPr="00554742">
        <w:rPr>
          <w:rFonts w:ascii="Arial" w:hAnsi="Arial" w:cs="Arial"/>
          <w:sz w:val="24"/>
          <w:szCs w:val="24"/>
        </w:rPr>
        <w:t xml:space="preserve"> </w:t>
      </w:r>
      <w:r w:rsidR="00DF6104" w:rsidRPr="00554742">
        <w:rPr>
          <w:rFonts w:ascii="Arial" w:hAnsi="Arial" w:cs="Arial"/>
          <w:sz w:val="24"/>
          <w:szCs w:val="24"/>
        </w:rPr>
        <w:t>«Величие</w:t>
      </w:r>
      <w:r w:rsidRPr="00554742">
        <w:rPr>
          <w:rFonts w:ascii="Arial" w:hAnsi="Arial" w:cs="Arial"/>
          <w:sz w:val="24"/>
          <w:szCs w:val="24"/>
        </w:rPr>
        <w:t xml:space="preserve"> человека в его способности </w:t>
      </w:r>
      <w:r w:rsidR="00DF6104" w:rsidRPr="00554742">
        <w:rPr>
          <w:rFonts w:ascii="Arial" w:hAnsi="Arial" w:cs="Arial"/>
          <w:sz w:val="24"/>
          <w:szCs w:val="24"/>
        </w:rPr>
        <w:t>мыслить.</w:t>
      </w:r>
      <w:r w:rsidRPr="00554742">
        <w:rPr>
          <w:rFonts w:ascii="Arial" w:hAnsi="Arial" w:cs="Arial"/>
          <w:sz w:val="24"/>
          <w:szCs w:val="24"/>
        </w:rPr>
        <w:t>»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 xml:space="preserve">-Сегодня мы попытаемся прикоснуться к этому, почувствовать себя великими людьми, открывая знания для </w:t>
      </w:r>
      <w:r w:rsidR="00DF6104" w:rsidRPr="00554742">
        <w:rPr>
          <w:rFonts w:ascii="Arial" w:hAnsi="Arial" w:cs="Arial"/>
          <w:sz w:val="24"/>
          <w:szCs w:val="24"/>
        </w:rPr>
        <w:t>себя.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-А начнем наш урок с выяснения вопроса: «Встречался кто-нибудь из вас в повседневной жизни со словом «степень»?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-Да.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-Знаете ли вы, что она означает?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-Нет.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lastRenderedPageBreak/>
        <w:t>Давайте приведем примеры словосочетаний из жизни, в которых оно используется и попытаемся с их помощью разобраться, что же в жизни означает слово «степень».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(Запись на доске)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 xml:space="preserve">Степень точности 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 xml:space="preserve">Степень усвоения 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 xml:space="preserve">Степень качества 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 xml:space="preserve">Степень тяжести 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 xml:space="preserve">-Каким же близким по смыслу словом можно заменить слово «степень» 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-Где мы можем уточнить его значение?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-В толковом словаре.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(Запись на доске.) Степень –это мера, сравнительная величина; уровень чего-</w:t>
      </w:r>
      <w:r w:rsidR="00DF6104" w:rsidRPr="00554742">
        <w:rPr>
          <w:rFonts w:ascii="Arial" w:hAnsi="Arial" w:cs="Arial"/>
          <w:sz w:val="24"/>
          <w:szCs w:val="24"/>
        </w:rPr>
        <w:t>нибудь.</w:t>
      </w:r>
    </w:p>
    <w:p w:rsidR="000F33C6" w:rsidRPr="00554742" w:rsidRDefault="000F33C6" w:rsidP="005547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На уроках математики возможен широкий спектр проблемных ситуаций с затруднением, которое вызывается практическим заданием, не сходным с предыдущими. Таким образом ученик открывают новые знания.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jc w:val="both"/>
        <w:rPr>
          <w:rFonts w:ascii="Arial" w:eastAsia="Times New Roman" w:hAnsi="Arial" w:cs="Arial"/>
        </w:rPr>
      </w:pPr>
      <w:r w:rsidRPr="00554742">
        <w:rPr>
          <w:rFonts w:ascii="Arial" w:eastAsia="Times New Roman" w:hAnsi="Arial" w:cs="Arial"/>
        </w:rPr>
        <w:t xml:space="preserve">«Подводящий диалог» 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jc w:val="both"/>
        <w:rPr>
          <w:rFonts w:ascii="Arial" w:eastAsia="Arial Unicode MS" w:hAnsi="Arial" w:cs="Arial"/>
        </w:rPr>
      </w:pPr>
      <w:r w:rsidRPr="00554742">
        <w:rPr>
          <w:rFonts w:ascii="Arial" w:eastAsia="Times New Roman" w:hAnsi="Arial" w:cs="Arial"/>
        </w:rPr>
        <w:t xml:space="preserve">На этапе актуализации учебного материала ведется беседа, направленная на обобщение, конкретизацию, логику рассуждения. Диалог подводится к тому, о чем учащиеся не могут рассказать в силу некомпетентности или недостаточно полного </w:t>
      </w:r>
      <w:r w:rsidRPr="00554742">
        <w:rPr>
          <w:rFonts w:ascii="Arial" w:eastAsia="Arial Unicode MS" w:hAnsi="Arial" w:cs="Arial"/>
        </w:rPr>
        <w:t>обоснования своих действий. Тем самым возникает ситуация, для которой необходимы дополнительные исследования или действия. Ставится цель.</w:t>
      </w:r>
      <w:r w:rsidRPr="00554742">
        <w:rPr>
          <w:rFonts w:ascii="Arial" w:eastAsia="Arial Unicode MS" w:hAnsi="Arial" w:cs="Arial"/>
        </w:rPr>
        <w:br/>
      </w:r>
      <w:r w:rsidRPr="00554742">
        <w:rPr>
          <w:rFonts w:ascii="Arial" w:eastAsia="Arial Unicode MS" w:hAnsi="Arial" w:cs="Arial"/>
          <w:color w:val="FF0000"/>
        </w:rPr>
        <w:t xml:space="preserve"> </w:t>
      </w:r>
      <w:r w:rsidRPr="00554742">
        <w:rPr>
          <w:rFonts w:ascii="Arial" w:eastAsia="Arial Unicode MS" w:hAnsi="Arial" w:cs="Arial"/>
        </w:rPr>
        <w:t>Тема «Понятие функции» алгебра 7 класса.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Style w:val="a4"/>
          <w:rFonts w:ascii="Arial" w:eastAsia="Arial Unicode MS" w:hAnsi="Arial" w:cs="Arial"/>
          <w:i w:val="0"/>
          <w:sz w:val="24"/>
          <w:szCs w:val="24"/>
        </w:rPr>
      </w:pPr>
      <w:r w:rsidRPr="00554742">
        <w:rPr>
          <w:rStyle w:val="a4"/>
          <w:rFonts w:ascii="Arial" w:eastAsia="Arial Unicode MS" w:hAnsi="Arial" w:cs="Arial"/>
          <w:i w:val="0"/>
          <w:sz w:val="24"/>
          <w:szCs w:val="24"/>
        </w:rPr>
        <w:t>А теперь – в поликлинику. Врач велит пациенту измерить температуру. В стеклянной трубочке градусника заключён столбик ртути; врач по длине ртутного стержня определяет температуру тела пациента. Здесь функция – длина стержня, аргумент – температура тела.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Тема «Отрезок. Длина отрезка. Треугольник»</w:t>
      </w:r>
      <w:r w:rsidR="001A0EF4" w:rsidRPr="00554742">
        <w:rPr>
          <w:rFonts w:ascii="Arial" w:hAnsi="Arial" w:cs="Arial"/>
          <w:sz w:val="24"/>
          <w:szCs w:val="24"/>
        </w:rPr>
        <w:t>,</w:t>
      </w:r>
      <w:r w:rsidRPr="00554742">
        <w:rPr>
          <w:rFonts w:ascii="Arial" w:hAnsi="Arial" w:cs="Arial"/>
          <w:sz w:val="24"/>
          <w:szCs w:val="24"/>
        </w:rPr>
        <w:t xml:space="preserve"> математика 5 класс, «Единицы измерения»</w:t>
      </w:r>
      <w:r w:rsidR="001A0EF4" w:rsidRPr="00554742">
        <w:rPr>
          <w:rFonts w:ascii="Arial" w:hAnsi="Arial" w:cs="Arial"/>
          <w:sz w:val="24"/>
          <w:szCs w:val="24"/>
        </w:rPr>
        <w:t>,</w:t>
      </w:r>
      <w:r w:rsidRPr="00554742">
        <w:rPr>
          <w:rFonts w:ascii="Arial" w:hAnsi="Arial" w:cs="Arial"/>
          <w:sz w:val="24"/>
          <w:szCs w:val="24"/>
        </w:rPr>
        <w:t xml:space="preserve"> геометрия 7 класс.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Style w:val="a4"/>
          <w:rFonts w:ascii="Arial" w:hAnsi="Arial" w:cs="Arial"/>
          <w:i w:val="0"/>
          <w:iCs w:val="0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 xml:space="preserve">Этот таинственный прием из игры «Что? Где? Когда?». Поставьте на стол коробку, обклеенную черной бумагой и загадайте детям загадку или придумайте описание, а в конце скажите, что ответ лежит в Черном ящике. «Этот предмет используют строители и инженеры для измерения длины участка местности или высоты и ширины больших предметов. Что это за предмет?» (Ответ: измерительная рулетка — тема «Единицы длины и приборы для измерения длины»). Сначала </w:t>
      </w:r>
      <w:r w:rsidRPr="00554742">
        <w:rPr>
          <w:rFonts w:ascii="Arial" w:hAnsi="Arial" w:cs="Arial"/>
          <w:sz w:val="24"/>
          <w:szCs w:val="24"/>
        </w:rPr>
        <w:lastRenderedPageBreak/>
        <w:t>ученики высказывают свои предположения, а затем таинственный Черный ящик открывается и появляется ответ.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jc w:val="both"/>
        <w:rPr>
          <w:rFonts w:ascii="Arial" w:eastAsia="Arial Unicode MS" w:hAnsi="Arial" w:cs="Arial"/>
        </w:rPr>
      </w:pPr>
      <w:r w:rsidRPr="00554742">
        <w:rPr>
          <w:rFonts w:ascii="Arial" w:eastAsia="Arial Unicode MS" w:hAnsi="Arial" w:cs="Arial"/>
        </w:rPr>
        <w:t>«Тема-вопрос»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jc w:val="both"/>
        <w:rPr>
          <w:rFonts w:ascii="Arial" w:eastAsia="Times New Roman" w:hAnsi="Arial" w:cs="Arial"/>
        </w:rPr>
      </w:pPr>
      <w:r w:rsidRPr="00554742">
        <w:rPr>
          <w:rFonts w:ascii="Arial" w:eastAsia="Arial Unicode MS" w:hAnsi="Arial" w:cs="Arial"/>
        </w:rPr>
        <w:t xml:space="preserve"> Тема урока формулируется в виде вопроса. Обучающимся необходимо построить план действий, чтобы ответить на поставленный вопрос. Они выдвигают множество мнений, чем больше мнений, чем лучше развито умение слушать друг</w:t>
      </w:r>
      <w:r w:rsidRPr="00554742">
        <w:rPr>
          <w:rFonts w:ascii="Arial" w:eastAsia="Times New Roman" w:hAnsi="Arial" w:cs="Arial"/>
        </w:rPr>
        <w:t xml:space="preserve"> друга и поддерживать идеи других, тем интереснее и быстрее проходит работа. Руководить процессом отбора может сам преподаватель или выбранный учащийся, а педагог в этом случае может лишь высказывать свое мнение и направлять деятельность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  <w:color w:val="FF0000"/>
        </w:rPr>
      </w:pPr>
      <w:r w:rsidRPr="00554742">
        <w:rPr>
          <w:rFonts w:ascii="Arial" w:eastAsia="Times New Roman" w:hAnsi="Arial" w:cs="Arial"/>
        </w:rPr>
        <w:t>Тема «Степень с целым показателем» алгебра 8 класс.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 xml:space="preserve"> Взгляните на число 10</w:t>
      </w:r>
      <w:r w:rsidRPr="00554742">
        <w:rPr>
          <w:rFonts w:ascii="Arial" w:hAnsi="Arial" w:cs="Arial"/>
          <w:vertAlign w:val="superscript"/>
        </w:rPr>
        <w:t>-24</w:t>
      </w:r>
      <w:r w:rsidRPr="00554742">
        <w:rPr>
          <w:rFonts w:ascii="Arial" w:hAnsi="Arial" w:cs="Arial"/>
        </w:rPr>
        <w:t>. Как вы думаете, это поло</w:t>
      </w:r>
      <w:r w:rsidRPr="00554742">
        <w:rPr>
          <w:rFonts w:ascii="Arial" w:hAnsi="Arial" w:cs="Arial"/>
        </w:rPr>
        <w:softHyphen/>
        <w:t>жительное или отрицательное число?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>"Не верь глазам своим</w:t>
      </w:r>
      <w:r w:rsidR="00BE4FEB" w:rsidRPr="00554742">
        <w:rPr>
          <w:rFonts w:ascii="Arial" w:hAnsi="Arial" w:cs="Arial"/>
        </w:rPr>
        <w:t>,</w:t>
      </w:r>
      <w:r w:rsidRPr="00554742">
        <w:rPr>
          <w:rFonts w:ascii="Arial" w:hAnsi="Arial" w:cs="Arial"/>
        </w:rPr>
        <w:t xml:space="preserve">" - сказал бы </w:t>
      </w:r>
      <w:proofErr w:type="spellStart"/>
      <w:r w:rsidRPr="00554742">
        <w:rPr>
          <w:rFonts w:ascii="Arial" w:hAnsi="Arial" w:cs="Arial"/>
        </w:rPr>
        <w:t>Козьма</w:t>
      </w:r>
      <w:proofErr w:type="spellEnd"/>
      <w:r w:rsidRPr="00554742">
        <w:rPr>
          <w:rFonts w:ascii="Arial" w:hAnsi="Arial" w:cs="Arial"/>
        </w:rPr>
        <w:t xml:space="preserve"> Прутков тому, кто считает это число отрицательным. И сейчас мы разберемся, что вообще означает такая запись.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554742">
        <w:rPr>
          <w:rFonts w:ascii="Arial" w:hAnsi="Arial" w:cs="Arial"/>
        </w:rPr>
        <w:t>Тема «Треугольник» геометрия 7 класс.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При изучении понятия треугольник можно провести такую игру «Верёвочка»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Для проведения этой игры возьмите верёвку и свяжите её концы так, чтобы было образовано кольцо. (Длина верёвки зависит от количества участвующих в игре ребят.)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Ребята встают в круг и берутся двумя руками за верёвку, которая находится внутри круга. Задание: «Сейчас всем надо, не выпуская из рук верёвку, построить треугольник». Сначала возникает пауза и полное бездействие ребят, затем кто-то из участников предлагает какой-то вариант решения: например, рассчитаться и далее строить треугольник по порядковым номерам, и затем руководит действиями. Практика этой игры показывает, что обычно эти функции на себя берут лидеры. Здесь присутствует яркая наглядность треугольника на практике.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Тема: «Сумма углов треугольника» геометрия 7 класс.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Обсуждается вопрос: «Может ли треугольник иметь: а) два прямых угла; б) два тупых угла; в) один прямой и один тупой угол?». В зависимости от количества учащихся можно разделить три вопроса по группам, каждая из которых должна обосновать свой ответ.  Затем ответы каждой группы представляет всеобщему вниманию один из членов группы.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jc w:val="both"/>
        <w:rPr>
          <w:rFonts w:ascii="Arial" w:eastAsia="Times New Roman" w:hAnsi="Arial" w:cs="Arial"/>
        </w:rPr>
      </w:pPr>
      <w:r w:rsidRPr="00554742">
        <w:rPr>
          <w:rFonts w:ascii="Arial" w:eastAsia="Times New Roman" w:hAnsi="Arial" w:cs="Arial"/>
        </w:rPr>
        <w:t xml:space="preserve">«Группировка» </w:t>
      </w:r>
    </w:p>
    <w:p w:rsidR="000F33C6" w:rsidRPr="00554742" w:rsidRDefault="000F33C6" w:rsidP="00554742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  <w:color w:val="FF0000"/>
        </w:rPr>
      </w:pPr>
      <w:r w:rsidRPr="00554742">
        <w:rPr>
          <w:rFonts w:ascii="Arial" w:eastAsia="Times New Roman" w:hAnsi="Arial" w:cs="Arial"/>
        </w:rPr>
        <w:lastRenderedPageBreak/>
        <w:t>Ряд слов, предметов, фигур, цифр предлагается учащимся разделить на группы, обосновывая свои высказывания. Основанием классификации будут внешние признаки, а вопрос: "Почему имеют такие признаки?" будет задачей урока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Тема «Уравнения»</w:t>
      </w:r>
      <w:r w:rsidR="001A0EF4" w:rsidRPr="00554742">
        <w:rPr>
          <w:rFonts w:ascii="Arial" w:hAnsi="Arial" w:cs="Arial"/>
          <w:sz w:val="24"/>
          <w:szCs w:val="24"/>
        </w:rPr>
        <w:t>,</w:t>
      </w:r>
      <w:r w:rsidRPr="00554742">
        <w:rPr>
          <w:rFonts w:ascii="Arial" w:hAnsi="Arial" w:cs="Arial"/>
          <w:sz w:val="24"/>
          <w:szCs w:val="24"/>
        </w:rPr>
        <w:t xml:space="preserve"> математика 5 класс.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4742">
        <w:rPr>
          <w:rFonts w:ascii="Arial" w:hAnsi="Arial" w:cs="Arial"/>
          <w:sz w:val="24"/>
          <w:szCs w:val="24"/>
        </w:rPr>
        <w:t>На этапе закрепления. В начале урока на доске записаны числа, которые являются корнями уравнений. Задача учащихся найти ответы на доске на решения своих уравнений. Предлагают разделиться на 3 группы. Каждой группе даются задания по числу учащихся в группе. В группе каждый решает по одному уравнению, находит ответ на доске и отмечает своим кружком. Затем в группе ответы записывают в порядке возрастания чисел, каждому числу в таблице ищут соответствующую букву, в конце которой должно получиться ключевое слово. Если такого ответа в таблице нет или слово не получается, то вместе с группой ищут ошибку в своих решениях. Работу в группах можно провести как соревнование, что побуждает учащихся к плодотворной работе.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554742">
        <w:rPr>
          <w:rFonts w:ascii="Arial" w:hAnsi="Arial" w:cs="Arial"/>
          <w:sz w:val="24"/>
          <w:szCs w:val="24"/>
          <w:shd w:val="clear" w:color="auto" w:fill="FFFFFF"/>
        </w:rPr>
        <w:t>Несколько советов, которые помогут “захватить” внимание учеников</w:t>
      </w:r>
      <w:r w:rsidRPr="00554742">
        <w:rPr>
          <w:rFonts w:ascii="Arial" w:hAnsi="Arial" w:cs="Arial"/>
          <w:sz w:val="24"/>
          <w:szCs w:val="24"/>
        </w:rPr>
        <w:t xml:space="preserve">, </w:t>
      </w:r>
      <w:r w:rsidRPr="00554742">
        <w:rPr>
          <w:rFonts w:ascii="Arial" w:hAnsi="Arial" w:cs="Arial"/>
          <w:sz w:val="24"/>
          <w:szCs w:val="24"/>
          <w:shd w:val="clear" w:color="auto" w:fill="FFFFFF"/>
        </w:rPr>
        <w:t xml:space="preserve">которые помогут “пробудить” и “встряхнуть” ваших воспитанников. </w:t>
      </w:r>
      <w:r w:rsidR="00554742" w:rsidRPr="00554742">
        <w:rPr>
          <w:rFonts w:ascii="Arial" w:hAnsi="Arial" w:cs="Arial"/>
          <w:sz w:val="24"/>
          <w:szCs w:val="24"/>
          <w:shd w:val="clear" w:color="auto" w:fill="FFFFFF"/>
        </w:rPr>
        <w:t>Они включают</w:t>
      </w:r>
      <w:r w:rsidRPr="00554742">
        <w:rPr>
          <w:rFonts w:ascii="Arial" w:hAnsi="Arial" w:cs="Arial"/>
          <w:sz w:val="24"/>
          <w:szCs w:val="24"/>
          <w:shd w:val="clear" w:color="auto" w:fill="FFFFFF"/>
        </w:rPr>
        <w:t xml:space="preserve"> в себя некоторые подсказки, комбинируя </w:t>
      </w:r>
      <w:r w:rsidR="002A7562" w:rsidRPr="00554742">
        <w:rPr>
          <w:rFonts w:ascii="Arial" w:hAnsi="Arial" w:cs="Arial"/>
          <w:sz w:val="24"/>
          <w:szCs w:val="24"/>
          <w:shd w:val="clear" w:color="auto" w:fill="FFFFFF"/>
        </w:rPr>
        <w:t>и,</w:t>
      </w:r>
      <w:r w:rsidRPr="00554742">
        <w:rPr>
          <w:rFonts w:ascii="Arial" w:hAnsi="Arial" w:cs="Arial"/>
          <w:sz w:val="24"/>
          <w:szCs w:val="24"/>
          <w:shd w:val="clear" w:color="auto" w:fill="FFFFFF"/>
        </w:rPr>
        <w:t xml:space="preserve"> используя которые вы сможете постоянно держать учащихся в тонусе, а также отвлекать их от учебного напряжения. </w:t>
      </w:r>
    </w:p>
    <w:p w:rsidR="000F33C6" w:rsidRPr="00554742" w:rsidRDefault="000F33C6" w:rsidP="00554742">
      <w:pPr>
        <w:pStyle w:val="a7"/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54742">
        <w:rPr>
          <w:rFonts w:ascii="Arial" w:hAnsi="Arial" w:cs="Arial"/>
          <w:sz w:val="24"/>
          <w:szCs w:val="24"/>
          <w:shd w:val="clear" w:color="auto" w:fill="FFFFFF"/>
        </w:rPr>
        <w:t>1. Напишите на доске три цитаты, которые кажутся не связанными друг с другом. Пусть дети выяснят, как они между собой связаны и какова их суть.</w:t>
      </w:r>
      <w:r w:rsidRPr="00554742">
        <w:rPr>
          <w:rFonts w:ascii="Arial" w:hAnsi="Arial" w:cs="Arial"/>
          <w:sz w:val="24"/>
          <w:szCs w:val="24"/>
          <w:shd w:val="clear" w:color="auto" w:fill="FFFFFF"/>
        </w:rPr>
        <w:br/>
        <w:t>2. Попросите учащихся определить отношение слов или фраз к уроку. Сделайте карточки со словами и раздайте так, чтобы дети смогли расшифровывать их, воссоздать соответствующее слово или фразу.</w:t>
      </w:r>
      <w:r w:rsidRPr="00554742">
        <w:rPr>
          <w:rFonts w:ascii="Arial" w:hAnsi="Arial" w:cs="Arial"/>
          <w:sz w:val="24"/>
          <w:szCs w:val="24"/>
          <w:shd w:val="clear" w:color="auto" w:fill="FFFFFF"/>
        </w:rPr>
        <w:br/>
        <w:t>3. Снимайте детей в действии. Даже рутинные задания покажутся ребятам более интересными, когда они находятся в объективе.</w:t>
      </w:r>
      <w:r w:rsidRPr="00554742">
        <w:rPr>
          <w:rFonts w:ascii="Arial" w:hAnsi="Arial" w:cs="Arial"/>
          <w:sz w:val="24"/>
          <w:szCs w:val="24"/>
          <w:shd w:val="clear" w:color="auto" w:fill="FFFFFF"/>
        </w:rPr>
        <w:br/>
        <w:t>4. Дайте учащимся список ключевых позиций темы. Те тонкости темы, которые были рассмотрены, должны быть вычеркнуты со списка.</w:t>
      </w:r>
      <w:r w:rsidRPr="00554742">
        <w:rPr>
          <w:rFonts w:ascii="Arial" w:hAnsi="Arial" w:cs="Arial"/>
          <w:sz w:val="24"/>
          <w:szCs w:val="24"/>
          <w:shd w:val="clear" w:color="auto" w:fill="FFFFFF"/>
        </w:rPr>
        <w:br/>
        <w:t>5. Раздайте фотографии людей или ученых, связанных с темой или тех, которые связаны с предыдущей темой. Пусть ребята попробуют вспомнить/угадать их имена или же назвать достижение того или иного ученого.</w:t>
      </w:r>
      <w:r w:rsidRPr="00554742">
        <w:rPr>
          <w:rFonts w:ascii="Arial" w:hAnsi="Arial" w:cs="Arial"/>
          <w:sz w:val="24"/>
          <w:szCs w:val="24"/>
          <w:shd w:val="clear" w:color="auto" w:fill="FFFFFF"/>
        </w:rPr>
        <w:br/>
        <w:t>6. Не забывайте использовать ролевые иг</w:t>
      </w:r>
      <w:r w:rsidR="002A7562" w:rsidRPr="00554742">
        <w:rPr>
          <w:rFonts w:ascii="Arial" w:hAnsi="Arial" w:cs="Arial"/>
          <w:sz w:val="24"/>
          <w:szCs w:val="24"/>
          <w:shd w:val="clear" w:color="auto" w:fill="FFFFFF"/>
        </w:rPr>
        <w:t xml:space="preserve">ры на ваших уроках.  </w:t>
      </w:r>
      <w:r w:rsidRPr="00554742">
        <w:rPr>
          <w:rFonts w:ascii="Arial" w:hAnsi="Arial" w:cs="Arial"/>
          <w:sz w:val="24"/>
          <w:szCs w:val="24"/>
          <w:shd w:val="clear" w:color="auto" w:fill="FFFFFF"/>
        </w:rPr>
        <w:t>Можно использовать необычный внешний вид. (шляпу, костюм и т.д.)</w:t>
      </w:r>
      <w:r w:rsidRPr="00554742">
        <w:rPr>
          <w:rFonts w:ascii="Arial" w:hAnsi="Arial" w:cs="Arial"/>
          <w:sz w:val="24"/>
          <w:szCs w:val="24"/>
          <w:shd w:val="clear" w:color="auto" w:fill="FFFFFF"/>
        </w:rPr>
        <w:br/>
        <w:t>7. По возможности старайтесь на уроке чаще обращаться к каждому ученику, осуществляя постоянную «обратную связь» – корректируйте непонятное или неправильно понятое.</w:t>
      </w:r>
      <w:r w:rsidRPr="00554742">
        <w:rPr>
          <w:rFonts w:ascii="Arial" w:hAnsi="Arial" w:cs="Arial"/>
          <w:sz w:val="24"/>
          <w:szCs w:val="24"/>
          <w:shd w:val="clear" w:color="auto" w:fill="FFFFFF"/>
        </w:rPr>
        <w:br/>
      </w:r>
      <w:r w:rsidRPr="00554742">
        <w:rPr>
          <w:rFonts w:ascii="Arial" w:hAnsi="Arial" w:cs="Arial"/>
          <w:sz w:val="24"/>
          <w:szCs w:val="24"/>
          <w:shd w:val="clear" w:color="auto" w:fill="FFFFFF"/>
        </w:rPr>
        <w:lastRenderedPageBreak/>
        <w:t xml:space="preserve">8. Старайтесь сделать начало каждого урока занимательным: используйте музыкальные фрагменты, игровые и соревновательные формы, юмористические </w:t>
      </w:r>
      <w:r w:rsidR="002A7562" w:rsidRPr="00554742">
        <w:rPr>
          <w:rFonts w:ascii="Arial" w:hAnsi="Arial" w:cs="Arial"/>
          <w:sz w:val="24"/>
          <w:szCs w:val="24"/>
          <w:shd w:val="clear" w:color="auto" w:fill="FFFFFF"/>
        </w:rPr>
        <w:t>минутки.</w:t>
      </w:r>
      <w:r w:rsidRPr="00554742">
        <w:rPr>
          <w:rFonts w:ascii="Arial" w:hAnsi="Arial" w:cs="Arial"/>
          <w:sz w:val="24"/>
          <w:szCs w:val="24"/>
          <w:shd w:val="clear" w:color="auto" w:fill="FFFFFF"/>
        </w:rPr>
        <w:br/>
      </w:r>
      <w:r w:rsidRPr="00554742">
        <w:rPr>
          <w:rFonts w:ascii="Arial" w:hAnsi="Arial" w:cs="Arial"/>
          <w:sz w:val="24"/>
          <w:szCs w:val="24"/>
        </w:rPr>
        <w:t>Используя способы организации первых минут урока, содержащих в качестве элемента новизны необычную форму подачи материала, учитель стимулирует познавательную активность учащихся. Физиологической основой познавательной активности является рассогласование между наличной ситуацией и прошлым опытом. Особое значение на этапе включения ученика в активную познавательную деятельность имеет ориентировочно- исследовательский рефлекс, представляющий собой реакцию организма на необычные изменения во внешней среде. Без хорошо продуманных методов обучения трудно организовать усвоение программного материала. Вот почему следует совершенствовать те методы и средства обучения, которые помогают вовлечь учащихся в позн</w:t>
      </w:r>
      <w:r w:rsidR="003153E8" w:rsidRPr="00554742">
        <w:rPr>
          <w:rFonts w:ascii="Arial" w:hAnsi="Arial" w:cs="Arial"/>
          <w:sz w:val="24"/>
          <w:szCs w:val="24"/>
        </w:rPr>
        <w:t>авательный поиск, в труд учения,</w:t>
      </w:r>
      <w:r w:rsidRPr="00554742">
        <w:rPr>
          <w:rFonts w:ascii="Arial" w:hAnsi="Arial" w:cs="Arial"/>
          <w:sz w:val="24"/>
          <w:szCs w:val="24"/>
        </w:rPr>
        <w:t xml:space="preserve"> помогают научить учащихся активно, самостоятельно добывать знания, возбуждают их мысль и развивают интерес к предмету.</w:t>
      </w:r>
      <w:r w:rsidRPr="00554742">
        <w:rPr>
          <w:rFonts w:ascii="Arial" w:eastAsia="Times New Roman" w:hAnsi="Arial" w:cs="Arial"/>
          <w:sz w:val="24"/>
          <w:szCs w:val="24"/>
          <w:lang w:eastAsia="ru-RU"/>
        </w:rPr>
        <w:t xml:space="preserve"> Современному обществу нужны люди инициативные, способные творчески мыслить, находить нестандартные решения, готовые к самостоятельным действиям и принятию решений. Сегодня для жизни, для деятельности важны не накопленные знания, а умение использовать их</w:t>
      </w:r>
      <w:r w:rsidR="003153E8" w:rsidRPr="00554742">
        <w:rPr>
          <w:rFonts w:ascii="Arial" w:eastAsia="Times New Roman" w:hAnsi="Arial" w:cs="Arial"/>
          <w:sz w:val="24"/>
          <w:szCs w:val="24"/>
          <w:lang w:eastAsia="ru-RU"/>
        </w:rPr>
        <w:t>, трансформировать</w:t>
      </w:r>
      <w:r w:rsidRPr="0055474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0F33C6" w:rsidRPr="000F33C6" w:rsidRDefault="000F33C6" w:rsidP="000F33C6">
      <w:pPr>
        <w:spacing w:before="375" w:after="45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0F33C6" w:rsidRPr="000F33C6" w:rsidRDefault="000F33C6" w:rsidP="000F33C6">
      <w:pPr>
        <w:spacing w:before="375" w:after="45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0F33C6" w:rsidRPr="000F33C6" w:rsidRDefault="000F33C6" w:rsidP="000F33C6">
      <w:pPr>
        <w:spacing w:before="375" w:after="45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0F33C6" w:rsidRPr="000F33C6" w:rsidRDefault="000F33C6" w:rsidP="000F33C6">
      <w:pPr>
        <w:spacing w:before="375" w:after="45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0F33C6" w:rsidRPr="000F33C6" w:rsidRDefault="000F33C6" w:rsidP="000F33C6">
      <w:pPr>
        <w:spacing w:before="375" w:after="45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0F33C6" w:rsidRPr="000F33C6" w:rsidRDefault="000F33C6" w:rsidP="000F33C6">
      <w:pPr>
        <w:spacing w:before="375" w:after="45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1B7A" w:rsidRPr="000F33C6" w:rsidRDefault="00F71B7A" w:rsidP="000F33C6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F71B7A" w:rsidRPr="000F33C6" w:rsidSect="00F65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33C6"/>
    <w:rsid w:val="000F33C6"/>
    <w:rsid w:val="001A0EF4"/>
    <w:rsid w:val="0021642B"/>
    <w:rsid w:val="002A7562"/>
    <w:rsid w:val="003153E8"/>
    <w:rsid w:val="00554742"/>
    <w:rsid w:val="009A3AB3"/>
    <w:rsid w:val="00BE4FEB"/>
    <w:rsid w:val="00CD6B2B"/>
    <w:rsid w:val="00DF6104"/>
    <w:rsid w:val="00F7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AAE93-58E4-4347-B9CC-0DFE0C78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3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F33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Emphasis"/>
    <w:basedOn w:val="a0"/>
    <w:qFormat/>
    <w:rsid w:val="000F33C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E4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4FEB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DF610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2022-01-23T10:49:00Z</dcterms:created>
  <dcterms:modified xsi:type="dcterms:W3CDTF">2022-01-27T15:27:00Z</dcterms:modified>
</cp:coreProperties>
</file>